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3645A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645AB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3645A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645AB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3645A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645AB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3645AB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3645AB" w:rsidRDefault="0005050C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645AB">
        <w:rPr>
          <w:rFonts w:ascii="Times New Roman" w:hAnsi="Times New Roman"/>
          <w:b/>
        </w:rPr>
        <w:t>ИНСТИТУТ ДОПОЛНИТЕЛЬНОГО ОБРАЗОВАНИЯ</w:t>
      </w:r>
    </w:p>
    <w:p w:rsidR="002E5EA7" w:rsidRPr="003645A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3645A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3645AB">
        <w:rPr>
          <w:rFonts w:ascii="Times New Roman" w:hAnsi="Times New Roman"/>
          <w:b/>
        </w:rPr>
        <w:t xml:space="preserve">Аннотация </w:t>
      </w:r>
      <w:r w:rsidR="0005050C" w:rsidRPr="003645AB">
        <w:rPr>
          <w:rFonts w:ascii="Times New Roman" w:hAnsi="Times New Roman"/>
          <w:b/>
        </w:rPr>
        <w:t xml:space="preserve">программы </w:t>
      </w:r>
      <w:bookmarkStart w:id="0" w:name="_GoBack"/>
      <w:bookmarkEnd w:id="0"/>
      <w:r w:rsidR="0005050C" w:rsidRPr="003645AB">
        <w:rPr>
          <w:rFonts w:ascii="Times New Roman" w:hAnsi="Times New Roman"/>
          <w:b/>
        </w:rPr>
        <w:t>профессиональной переподготовки</w:t>
      </w:r>
    </w:p>
    <w:p w:rsidR="0005050C" w:rsidRPr="003645AB" w:rsidRDefault="0005050C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3645AB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3645AB">
        <w:rPr>
          <w:rFonts w:ascii="Times New Roman" w:hAnsi="Times New Roman"/>
          <w:b/>
        </w:rPr>
        <w:t>«</w:t>
      </w:r>
      <w:r w:rsidR="0005050C" w:rsidRPr="003645AB">
        <w:rPr>
          <w:rFonts w:ascii="Times New Roman" w:hAnsi="Times New Roman"/>
          <w:b/>
          <w:bCs/>
        </w:rPr>
        <w:t>ГОСУДАРСТВЕННЫЕ И МУНИЦИПАЛЬНЫЕ ФИНАНСЫ</w:t>
      </w:r>
      <w:r w:rsidRPr="003645AB">
        <w:rPr>
          <w:rFonts w:ascii="Times New Roman" w:hAnsi="Times New Roman"/>
          <w:b/>
        </w:rPr>
        <w:t>»</w:t>
      </w:r>
    </w:p>
    <w:p w:rsidR="002E5EA7" w:rsidRPr="003645AB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3645A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645AB">
        <w:rPr>
          <w:rFonts w:ascii="Times New Roman" w:hAnsi="Times New Roman"/>
          <w:b/>
          <w:bCs/>
        </w:rPr>
        <w:t>Вид:</w:t>
      </w:r>
      <w:r w:rsidRPr="003645AB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3645A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645AB">
        <w:rPr>
          <w:rFonts w:ascii="Times New Roman" w:hAnsi="Times New Roman"/>
          <w:b/>
          <w:bCs/>
        </w:rPr>
        <w:t>Подвид:</w:t>
      </w:r>
      <w:r w:rsidRPr="003645AB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3645AB" w:rsidRDefault="002E5EA7" w:rsidP="0005050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645AB">
        <w:rPr>
          <w:rFonts w:ascii="Times New Roman" w:hAnsi="Times New Roman"/>
          <w:b/>
          <w:bCs/>
        </w:rPr>
        <w:t>Программа:</w:t>
      </w:r>
      <w:r w:rsidR="0005050C" w:rsidRPr="003645AB">
        <w:rPr>
          <w:rFonts w:ascii="Times New Roman" w:hAnsi="Times New Roman"/>
          <w:bCs/>
        </w:rPr>
        <w:t xml:space="preserve"> </w:t>
      </w:r>
      <w:r w:rsidRPr="003645AB">
        <w:rPr>
          <w:rFonts w:ascii="Times New Roman" w:hAnsi="Times New Roman"/>
          <w:bCs/>
        </w:rPr>
        <w:t>программа профессиональной переподготовки</w:t>
      </w:r>
    </w:p>
    <w:p w:rsidR="002E5EA7" w:rsidRPr="003645AB" w:rsidRDefault="0005050C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645AB">
        <w:rPr>
          <w:rFonts w:ascii="Times New Roman" w:hAnsi="Times New Roman"/>
          <w:b/>
          <w:bCs/>
        </w:rPr>
        <w:t>Форма</w:t>
      </w:r>
      <w:r w:rsidR="002E5EA7" w:rsidRPr="003645AB">
        <w:rPr>
          <w:rFonts w:ascii="Times New Roman" w:hAnsi="Times New Roman"/>
          <w:b/>
          <w:bCs/>
        </w:rPr>
        <w:t xml:space="preserve"> обучения:</w:t>
      </w:r>
      <w:r w:rsidR="002E5EA7" w:rsidRPr="003645AB">
        <w:rPr>
          <w:rFonts w:ascii="Times New Roman" w:hAnsi="Times New Roman"/>
          <w:bCs/>
        </w:rPr>
        <w:t xml:space="preserve"> очная</w:t>
      </w:r>
    </w:p>
    <w:p w:rsidR="002E5EA7" w:rsidRPr="003645AB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3645AB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color w:val="000000" w:themeColor="text1"/>
        </w:rPr>
      </w:pPr>
      <w:r w:rsidRPr="003645AB">
        <w:rPr>
          <w:rFonts w:ascii="Times New Roman" w:hAnsi="Times New Roman"/>
          <w:b/>
          <w:bCs/>
          <w:color w:val="000000" w:themeColor="text1"/>
        </w:rPr>
        <w:t>Цель программы:</w:t>
      </w:r>
      <w:r w:rsidRPr="003645AB">
        <w:rPr>
          <w:rFonts w:ascii="Times New Roman" w:hAnsi="Times New Roman"/>
          <w:bCs/>
          <w:color w:val="000000" w:themeColor="text1"/>
        </w:rPr>
        <w:t xml:space="preserve"> </w:t>
      </w:r>
      <w:r w:rsidR="0005050C" w:rsidRPr="003645AB">
        <w:rPr>
          <w:rFonts w:ascii="Times New Roman" w:hAnsi="Times New Roman"/>
          <w:color w:val="000000" w:themeColor="text1"/>
        </w:rPr>
        <w:t>формирование профессиональных компетенций, необходимых для эффективного  контроля и управления закупками, эффективного и результативного использования средств, выделенных для обеспечения государственных, муниципальных и корпоративных нужд.</w:t>
      </w:r>
    </w:p>
    <w:p w:rsidR="002E5EA7" w:rsidRPr="003645AB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3645AB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3645AB">
        <w:rPr>
          <w:rFonts w:ascii="Times New Roman" w:hAnsi="Times New Roman"/>
          <w:b/>
        </w:rPr>
        <w:t>Учебно-тематический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486"/>
        <w:gridCol w:w="1701"/>
      </w:tblGrid>
      <w:tr w:rsidR="0005050C" w:rsidRPr="003645AB" w:rsidTr="007D2499">
        <w:trPr>
          <w:trHeight w:val="253"/>
        </w:trPr>
        <w:tc>
          <w:tcPr>
            <w:tcW w:w="560" w:type="dxa"/>
            <w:vMerge w:val="restart"/>
            <w:shd w:val="clear" w:color="auto" w:fill="auto"/>
          </w:tcPr>
          <w:p w:rsidR="0005050C" w:rsidRPr="003645AB" w:rsidRDefault="0005050C" w:rsidP="007E52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>№</w:t>
            </w:r>
          </w:p>
          <w:p w:rsidR="0005050C" w:rsidRPr="003645AB" w:rsidRDefault="0005050C" w:rsidP="007E52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proofErr w:type="gramStart"/>
            <w:r w:rsidRPr="003645A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645AB">
              <w:rPr>
                <w:rFonts w:ascii="Times New Roman" w:hAnsi="Times New Roman"/>
                <w:b/>
              </w:rPr>
              <w:t>/</w:t>
            </w:r>
            <w:proofErr w:type="spellStart"/>
            <w:r w:rsidRPr="003645A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486" w:type="dxa"/>
            <w:vMerge w:val="restart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  <w:b/>
              </w:rPr>
              <w:t>Наименование модулей и тем</w:t>
            </w:r>
          </w:p>
          <w:p w:rsidR="0005050C" w:rsidRPr="003645AB" w:rsidRDefault="0005050C" w:rsidP="007E52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05050C" w:rsidRPr="003645AB" w:rsidTr="007D2499">
        <w:trPr>
          <w:trHeight w:val="279"/>
        </w:trPr>
        <w:tc>
          <w:tcPr>
            <w:tcW w:w="560" w:type="dxa"/>
            <w:vMerge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vMerge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>Модуль 1. ГМФ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Государственные и муниципальные финансы как элемент  финансово-кредитной системы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Финансово-кредитная политика и ее воздействие па экономику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Бюджетная система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Территориальные финансы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 xml:space="preserve">Основные функции и структура </w:t>
            </w:r>
            <w:proofErr w:type="gramStart"/>
            <w:r w:rsidRPr="003645AB">
              <w:rPr>
                <w:rFonts w:ascii="Times New Roman" w:hAnsi="Times New Roman"/>
                <w:bCs/>
              </w:rPr>
              <w:t>региональных</w:t>
            </w:r>
            <w:proofErr w:type="gramEnd"/>
            <w:r w:rsidRPr="003645AB">
              <w:rPr>
                <w:rFonts w:ascii="Times New Roman" w:hAnsi="Times New Roman"/>
                <w:bCs/>
              </w:rPr>
              <w:t xml:space="preserve"> и</w:t>
            </w:r>
          </w:p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  <w:bCs/>
              </w:rPr>
              <w:t>муниципальных финансовых органов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pStyle w:val="a8"/>
              <w:jc w:val="both"/>
              <w:rPr>
                <w:sz w:val="22"/>
                <w:szCs w:val="22"/>
              </w:rPr>
            </w:pPr>
            <w:r w:rsidRPr="003645AB">
              <w:rPr>
                <w:bCs/>
                <w:sz w:val="22"/>
                <w:szCs w:val="22"/>
              </w:rPr>
              <w:t>Методологические основы исполнения бюджетов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pStyle w:val="a8"/>
              <w:jc w:val="both"/>
              <w:rPr>
                <w:sz w:val="22"/>
                <w:szCs w:val="22"/>
              </w:rPr>
            </w:pPr>
            <w:r w:rsidRPr="003645AB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3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Институты законодательной и исполнительной власти и их функции в сфере финансов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7D2499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39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 xml:space="preserve">Модуль 2. </w:t>
            </w:r>
            <w:r w:rsidRPr="003645AB">
              <w:rPr>
                <w:rFonts w:ascii="Times New Roman" w:hAnsi="Times New Roman"/>
                <w:b/>
                <w:color w:val="00000A"/>
              </w:rPr>
              <w:t>Правово</w:t>
            </w:r>
            <w:r w:rsidR="007D2499" w:rsidRPr="003645AB">
              <w:rPr>
                <w:rFonts w:ascii="Times New Roman" w:hAnsi="Times New Roman"/>
                <w:b/>
                <w:color w:val="00000A"/>
              </w:rPr>
              <w:t>е обеспечение государственных (</w:t>
            </w:r>
            <w:r w:rsidRPr="003645AB">
              <w:rPr>
                <w:rFonts w:ascii="Times New Roman" w:hAnsi="Times New Roman"/>
                <w:b/>
                <w:color w:val="00000A"/>
              </w:rPr>
              <w:t>муниципальных</w:t>
            </w:r>
            <w:r w:rsidR="007D2499" w:rsidRPr="003645AB">
              <w:rPr>
                <w:rFonts w:ascii="Times New Roman" w:hAnsi="Times New Roman"/>
                <w:b/>
                <w:color w:val="00000A"/>
              </w:rPr>
              <w:t>)</w:t>
            </w:r>
            <w:r w:rsidRPr="003645AB">
              <w:rPr>
                <w:rFonts w:ascii="Times New Roman" w:hAnsi="Times New Roman"/>
                <w:b/>
                <w:color w:val="00000A"/>
              </w:rPr>
              <w:t xml:space="preserve"> финансов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Финансовое право</w:t>
            </w:r>
          </w:p>
          <w:p w:rsidR="0005050C" w:rsidRPr="003645AB" w:rsidRDefault="0005050C" w:rsidP="007E5245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6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Понятие бюджетного права</w:t>
            </w:r>
          </w:p>
          <w:p w:rsidR="0005050C" w:rsidRPr="003645AB" w:rsidRDefault="0005050C" w:rsidP="007E5245">
            <w:pPr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Бюджетные правоотношения</w:t>
            </w:r>
          </w:p>
          <w:p w:rsidR="0005050C" w:rsidRPr="003645AB" w:rsidRDefault="0005050C" w:rsidP="007E524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pStyle w:val="a8"/>
              <w:jc w:val="both"/>
              <w:rPr>
                <w:sz w:val="22"/>
                <w:szCs w:val="22"/>
              </w:rPr>
            </w:pPr>
            <w:r w:rsidRPr="003645AB">
              <w:rPr>
                <w:sz w:val="22"/>
                <w:szCs w:val="22"/>
              </w:rPr>
              <w:t>Правовое регулирование доходов и расходов  бюджетов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Правовой режим государственных и муниципальных денежных фондов</w:t>
            </w:r>
          </w:p>
          <w:p w:rsidR="0005050C" w:rsidRPr="003645AB" w:rsidRDefault="0005050C" w:rsidP="007E524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Ответственность за нарушение бюджетного законодательства</w:t>
            </w:r>
          </w:p>
          <w:p w:rsidR="0005050C" w:rsidRPr="003645AB" w:rsidRDefault="0005050C" w:rsidP="007E524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pStyle w:val="aa"/>
              <w:jc w:val="both"/>
              <w:rPr>
                <w:sz w:val="22"/>
                <w:szCs w:val="22"/>
              </w:rPr>
            </w:pPr>
            <w:r w:rsidRPr="003645AB">
              <w:rPr>
                <w:sz w:val="22"/>
                <w:szCs w:val="22"/>
              </w:rPr>
              <w:t>Основные законодательные акты, обеспечивающие функционирование ГМФ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7D2499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 xml:space="preserve">Модуль 3. </w:t>
            </w:r>
            <w:r w:rsidRPr="003645AB">
              <w:rPr>
                <w:rFonts w:ascii="Times New Roman" w:hAnsi="Times New Roman"/>
                <w:b/>
                <w:color w:val="00000A"/>
              </w:rPr>
              <w:t>Государственный и муниципальный финансовый контроль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 xml:space="preserve">Основы организации </w:t>
            </w:r>
            <w:proofErr w:type="gramStart"/>
            <w:r w:rsidRPr="003645AB">
              <w:rPr>
                <w:rFonts w:ascii="Times New Roman" w:hAnsi="Times New Roman"/>
                <w:bCs/>
              </w:rPr>
              <w:t>государственного</w:t>
            </w:r>
            <w:proofErr w:type="gramEnd"/>
            <w:r w:rsidRPr="003645AB">
              <w:rPr>
                <w:rFonts w:ascii="Times New Roman" w:hAnsi="Times New Roman"/>
                <w:bCs/>
              </w:rPr>
              <w:t xml:space="preserve"> и</w:t>
            </w:r>
          </w:p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Государственный и муниципальный финансовый контроль в бюджетной сфере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tabs>
                <w:tab w:val="center" w:pos="5032"/>
                <w:tab w:val="left" w:pos="7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Налоговый контроль</w:t>
            </w:r>
          </w:p>
          <w:p w:rsidR="0005050C" w:rsidRPr="003645AB" w:rsidRDefault="0005050C" w:rsidP="007E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lastRenderedPageBreak/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Государственный контроль в других сферах финансовой деятельности</w:t>
            </w:r>
          </w:p>
          <w:p w:rsidR="0005050C" w:rsidRPr="003645AB" w:rsidRDefault="0005050C" w:rsidP="007E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7D2499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>Модуль 4. Планово-прогнозная деятельность в бюджетном секторе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  <w:color w:val="000000"/>
              </w:rPr>
              <w:t>Сущность финансово-бюджетного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8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5AB">
              <w:rPr>
                <w:rFonts w:ascii="Times New Roman" w:hAnsi="Times New Roman"/>
                <w:color w:val="000000"/>
              </w:rPr>
              <w:t>Сводное и перспективное финансовое планирование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645AB">
              <w:rPr>
                <w:rFonts w:ascii="Times New Roman" w:hAnsi="Times New Roman"/>
                <w:iCs/>
                <w:color w:val="000000"/>
              </w:rPr>
              <w:t>Составление проектов бюджетов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45AB">
              <w:rPr>
                <w:rFonts w:ascii="Times New Roman" w:hAnsi="Times New Roman"/>
              </w:rPr>
              <w:t>Планирование налоговых и неналоговых доходов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Методика планирования расходов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7D2499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>Модуль 5. Бюджетные и внебюджетные фонды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Экономическое содержание целевых бюджетных и внебюджетных фондов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Страховые взносы как основной источник доходов государственных социальных внебюджетных доходов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Основные внебюджетные фонды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Бюджетные фонды.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7D2499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 xml:space="preserve">Модуль 6.  </w:t>
            </w:r>
            <w:r w:rsidR="007D2499" w:rsidRPr="003645AB">
              <w:rPr>
                <w:rFonts w:ascii="Times New Roman" w:hAnsi="Times New Roman"/>
                <w:b/>
              </w:rPr>
              <w:t>У</w:t>
            </w:r>
            <w:r w:rsidRPr="003645AB">
              <w:rPr>
                <w:rFonts w:ascii="Times New Roman" w:hAnsi="Times New Roman"/>
                <w:b/>
              </w:rPr>
              <w:t>правление государственным и муниципальным долгом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Понятие и виды государственного долга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6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Государственные и муниципальные гарантии</w:t>
            </w:r>
          </w:p>
          <w:p w:rsidR="0005050C" w:rsidRPr="003645AB" w:rsidRDefault="0005050C" w:rsidP="007E5245">
            <w:pPr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Общее понятие и механизм функционирования рынка государственных ценных бумаг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 xml:space="preserve">Классификация и виды государственных ценных бумаг и оценка доходности государственных ценных бумаг </w:t>
            </w:r>
          </w:p>
          <w:p w:rsidR="0005050C" w:rsidRPr="003645AB" w:rsidRDefault="0005050C" w:rsidP="007E5245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 xml:space="preserve">Муниципальные ценные бумаги и муниципальные заимствования 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 xml:space="preserve">Внешний и внутренний долг государства 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Управление государственным и муниципальным долгом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7D2499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>Модуль 7. Организация деятельности органов Федерального Казначейства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pStyle w:val="aa"/>
              <w:ind w:firstLine="7"/>
              <w:jc w:val="both"/>
              <w:rPr>
                <w:iCs/>
                <w:sz w:val="22"/>
                <w:szCs w:val="22"/>
              </w:rPr>
            </w:pPr>
            <w:r w:rsidRPr="003645AB">
              <w:rPr>
                <w:iCs/>
                <w:sz w:val="22"/>
                <w:szCs w:val="22"/>
              </w:rPr>
              <w:t>Организация деятельности казначейства на разных этапах ее развития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Организация деятельности Федерального казначейства по исполнению бюджета.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Организация деятельности Федерального казначейства по исполнению бюджета по доходам и расходам.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pStyle w:val="a5"/>
              <w:spacing w:after="0"/>
              <w:ind w:left="0" w:firstLine="7"/>
              <w:jc w:val="both"/>
              <w:rPr>
                <w:sz w:val="22"/>
                <w:szCs w:val="22"/>
              </w:rPr>
            </w:pPr>
            <w:r w:rsidRPr="003645AB">
              <w:rPr>
                <w:sz w:val="22"/>
                <w:szCs w:val="22"/>
              </w:rPr>
              <w:t>Организация работы с лицевыми счетами ФК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Организация бюджетного учета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pStyle w:val="ConsNormal"/>
              <w:ind w:right="0" w:firstLine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5AB">
              <w:rPr>
                <w:rFonts w:ascii="Times New Roman" w:hAnsi="Times New Roman" w:cs="Times New Roman"/>
                <w:sz w:val="22"/>
                <w:szCs w:val="22"/>
              </w:rPr>
              <w:t xml:space="preserve">Роль ФК в организации </w:t>
            </w:r>
            <w:proofErr w:type="gramStart"/>
            <w:r w:rsidRPr="003645A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645AB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7D2499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 xml:space="preserve">Модуль 8. </w:t>
            </w:r>
            <w:r w:rsidR="003645AB" w:rsidRPr="003645AB">
              <w:rPr>
                <w:rFonts w:ascii="Times New Roman" w:hAnsi="Times New Roman"/>
                <w:b/>
              </w:rPr>
              <w:t>Финансы бюджетных организаций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3645AB" w:rsidP="003645A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Основы организации финансов бюджетных учреждений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6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3645AB" w:rsidP="007E5245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iCs/>
              </w:rPr>
            </w:pPr>
            <w:r w:rsidRPr="003645AB">
              <w:rPr>
                <w:rFonts w:ascii="Times New Roman" w:hAnsi="Times New Roman"/>
                <w:bCs/>
                <w:iCs/>
              </w:rPr>
              <w:t>Финансовая служба бюджетного учреждения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3645AB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Основы организации финансовой работы в бюджетном учреждении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3645AB" w:rsidP="007E5245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645AB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3645AB">
              <w:rPr>
                <w:rFonts w:ascii="Times New Roman" w:hAnsi="Times New Roman"/>
                <w:bCs/>
              </w:rPr>
              <w:t xml:space="preserve"> формированием и использованием средств бюджетных организаций в системе федерального казначейства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3645AB" w:rsidP="007E5245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Сметный порядок финансирования бюджетных учреждений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3645AB">
        <w:trPr>
          <w:trHeight w:val="267"/>
        </w:trPr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3645AB" w:rsidP="003645A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  <w:bCs/>
              </w:rPr>
              <w:t>П</w:t>
            </w:r>
            <w:r w:rsidRPr="003645AB">
              <w:rPr>
                <w:rFonts w:ascii="Times New Roman" w:hAnsi="Times New Roman"/>
              </w:rPr>
              <w:t>орядок финансирования бюджетных учреждений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3645AB" w:rsidP="007E5245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Специфика финансов бюджетных учреждений в различных сферах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3645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4</w:t>
            </w:r>
            <w:r w:rsidR="003645AB" w:rsidRPr="003645AB">
              <w:rPr>
                <w:rFonts w:ascii="Times New Roman" w:hAnsi="Times New Roman"/>
              </w:rPr>
              <w:t>1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>Модуль 9. Межбюджетные отношения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Бюджетный федерализм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8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Межбюджетные отношения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  <w:bCs/>
              </w:rPr>
              <w:t>Межбюджетное регулирование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Фонды финансовой поддержки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Фонды компенсаций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3645AB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45AB">
              <w:rPr>
                <w:rFonts w:ascii="Times New Roman" w:hAnsi="Times New Roman"/>
                <w:b/>
                <w:bCs/>
              </w:rPr>
              <w:t>Модуль 10. Контрактная система в сфере закупок для государственных и муниципальных нужд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645AB">
              <w:rPr>
                <w:rFonts w:ascii="Times New Roman" w:hAnsi="Times New Roman"/>
              </w:rPr>
              <w:t>Сущность и особенности формирование государственного (муниципального) заказа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645AB">
              <w:rPr>
                <w:rFonts w:ascii="Times New Roman" w:hAnsi="Times New Roman"/>
                <w:bCs/>
                <w:color w:val="000000"/>
              </w:rPr>
              <w:t>Способы и правила размещения заказов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Финансирование государственного (муниципального) заказа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  <w:bCs/>
                <w:color w:val="000000"/>
              </w:rPr>
              <w:t>Контроль государства в области государственного и муниципального заказа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3645AB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9</w:t>
            </w:r>
          </w:p>
        </w:tc>
      </w:tr>
      <w:tr w:rsidR="0005050C" w:rsidRPr="003645AB" w:rsidTr="007E5245">
        <w:tc>
          <w:tcPr>
            <w:tcW w:w="9747" w:type="dxa"/>
            <w:gridSpan w:val="3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  <w:bCs/>
              </w:rPr>
              <w:t xml:space="preserve">Модуль 11. </w:t>
            </w:r>
            <w:r w:rsidRPr="003645AB">
              <w:rPr>
                <w:rFonts w:ascii="Times New Roman" w:hAnsi="Times New Roman"/>
                <w:b/>
                <w:color w:val="00000A"/>
              </w:rPr>
              <w:t>Оценка финансовой деятельности некоммерческих организаций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/>
                <w:bCs/>
              </w:rPr>
            </w:pPr>
            <w:r w:rsidRPr="003645AB">
              <w:rPr>
                <w:rFonts w:ascii="Times New Roman" w:hAnsi="Times New Roman"/>
              </w:rPr>
              <w:t>Предпосылки создания некоммерческих организаций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/>
                <w:iCs/>
              </w:rPr>
            </w:pPr>
            <w:r w:rsidRPr="003645AB">
              <w:rPr>
                <w:rFonts w:ascii="Times New Roman" w:eastAsia="Calibri" w:hAnsi="Times New Roman"/>
                <w:iCs/>
              </w:rPr>
              <w:t>Отношения собственности в некоммерческом секторе.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Особенности формирования доходов и расходов некоммерческих организаций.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Финансовое планирование деятельности некоммерческих организаций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7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Управление финансами некоммерческих организаций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05050C" w:rsidRPr="003645AB" w:rsidTr="007D2499">
        <w:tc>
          <w:tcPr>
            <w:tcW w:w="560" w:type="dxa"/>
            <w:shd w:val="clear" w:color="auto" w:fill="auto"/>
          </w:tcPr>
          <w:p w:rsidR="0005050C" w:rsidRPr="003645AB" w:rsidRDefault="0005050C" w:rsidP="000505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Финансовый механизм в сфере некоммерческой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3645AB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5</w:t>
            </w:r>
          </w:p>
        </w:tc>
      </w:tr>
      <w:tr w:rsidR="003645AB" w:rsidRPr="003645AB" w:rsidTr="007D2499">
        <w:tc>
          <w:tcPr>
            <w:tcW w:w="560" w:type="dxa"/>
            <w:shd w:val="clear" w:color="auto" w:fill="auto"/>
          </w:tcPr>
          <w:p w:rsidR="003645AB" w:rsidRPr="003645AB" w:rsidRDefault="003645AB" w:rsidP="003645A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486" w:type="dxa"/>
            <w:shd w:val="clear" w:color="auto" w:fill="auto"/>
          </w:tcPr>
          <w:p w:rsidR="003645AB" w:rsidRPr="003645AB" w:rsidRDefault="003645AB" w:rsidP="007E5245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701" w:type="dxa"/>
            <w:shd w:val="clear" w:color="auto" w:fill="auto"/>
          </w:tcPr>
          <w:p w:rsidR="003645AB" w:rsidRPr="003645AB" w:rsidRDefault="003645AB" w:rsidP="007E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</w:rPr>
              <w:t>36</w:t>
            </w:r>
          </w:p>
        </w:tc>
      </w:tr>
      <w:tr w:rsidR="0005050C" w:rsidRPr="003645AB" w:rsidTr="007D2499">
        <w:tc>
          <w:tcPr>
            <w:tcW w:w="8046" w:type="dxa"/>
            <w:gridSpan w:val="2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45A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5050C" w:rsidRPr="003645AB" w:rsidRDefault="0005050C" w:rsidP="007E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5AB">
              <w:rPr>
                <w:rFonts w:ascii="Times New Roman" w:hAnsi="Times New Roman"/>
                <w:b/>
              </w:rPr>
              <w:t>504</w:t>
            </w:r>
          </w:p>
        </w:tc>
      </w:tr>
    </w:tbl>
    <w:p w:rsidR="002E5EA7" w:rsidRPr="003645AB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3645AB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3645AB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2E5EA7" w:rsidRPr="003645AB" w:rsidRDefault="003645AB" w:rsidP="002E5EA7">
      <w:pPr>
        <w:spacing w:after="0"/>
        <w:jc w:val="both"/>
        <w:rPr>
          <w:rFonts w:ascii="Times New Roman" w:hAnsi="Times New Roman"/>
          <w:b/>
        </w:rPr>
      </w:pPr>
      <w:r w:rsidRPr="003645AB">
        <w:rPr>
          <w:rFonts w:ascii="Times New Roman" w:hAnsi="Times New Roman"/>
        </w:rPr>
        <w:t xml:space="preserve">Федорова Алена Юрьевна, </w:t>
      </w:r>
      <w:proofErr w:type="gramStart"/>
      <w:r w:rsidRPr="003645AB">
        <w:rPr>
          <w:rFonts w:ascii="Times New Roman" w:hAnsi="Times New Roman"/>
        </w:rPr>
        <w:t>к</w:t>
      </w:r>
      <w:proofErr w:type="gramEnd"/>
      <w:r w:rsidRPr="003645AB">
        <w:rPr>
          <w:rFonts w:ascii="Times New Roman" w:hAnsi="Times New Roman"/>
        </w:rPr>
        <w:t>.э. н., доцент</w:t>
      </w:r>
    </w:p>
    <w:p w:rsidR="00075568" w:rsidRPr="003645AB" w:rsidRDefault="00075568" w:rsidP="00607EEB">
      <w:pPr>
        <w:pStyle w:val="a4"/>
        <w:rPr>
          <w:rFonts w:ascii="Times New Roman" w:hAnsi="Times New Roman"/>
        </w:rPr>
      </w:pPr>
    </w:p>
    <w:sectPr w:rsidR="00075568" w:rsidRPr="003645AB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5050C"/>
    <w:rsid w:val="00075568"/>
    <w:rsid w:val="0007677C"/>
    <w:rsid w:val="000F6BF3"/>
    <w:rsid w:val="001D0EC0"/>
    <w:rsid w:val="00210AD5"/>
    <w:rsid w:val="00276906"/>
    <w:rsid w:val="002E5EA7"/>
    <w:rsid w:val="003645AB"/>
    <w:rsid w:val="00393EFB"/>
    <w:rsid w:val="003B1874"/>
    <w:rsid w:val="003C133F"/>
    <w:rsid w:val="00607EEB"/>
    <w:rsid w:val="00652926"/>
    <w:rsid w:val="006A2B3E"/>
    <w:rsid w:val="006D5A69"/>
    <w:rsid w:val="00707047"/>
    <w:rsid w:val="0076456A"/>
    <w:rsid w:val="00771398"/>
    <w:rsid w:val="007D2499"/>
    <w:rsid w:val="009645AB"/>
    <w:rsid w:val="00AF1844"/>
    <w:rsid w:val="00C9112B"/>
    <w:rsid w:val="00C92C7E"/>
    <w:rsid w:val="00D20CC0"/>
    <w:rsid w:val="00EB32EC"/>
    <w:rsid w:val="00EB747A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6"/>
    <w:link w:val="a7"/>
    <w:rsid w:val="0005050C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05050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05050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050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05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0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b"/>
    <w:uiPriority w:val="99"/>
    <w:semiHidden/>
    <w:unhideWhenUsed/>
    <w:rsid w:val="0005050C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0505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137</cp:lastModifiedBy>
  <cp:revision>8</cp:revision>
  <dcterms:created xsi:type="dcterms:W3CDTF">2020-07-09T08:00:00Z</dcterms:created>
  <dcterms:modified xsi:type="dcterms:W3CDTF">2020-09-14T06:00:00Z</dcterms:modified>
</cp:coreProperties>
</file>